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ENGINEERING: IN IT TOGETHER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2512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86360</wp:posOffset>
            </wp:positionV>
            <wp:extent cx="6282055" cy="12700"/>
            <wp:effectExtent l="0" t="0" r="0" b="0"/>
            <wp:wrapNone/>
            <wp:docPr id="1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205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3536" behindDoc="1" locked="0" layoutInCell="0" allowOverlap="1">
            <wp:simplePos x="0" y="0"/>
            <wp:positionH relativeFrom="column">
              <wp:posOffset>5628005</wp:posOffset>
            </wp:positionH>
            <wp:positionV relativeFrom="paragraph">
              <wp:posOffset>-654050</wp:posOffset>
            </wp:positionV>
            <wp:extent cx="586740" cy="662305"/>
            <wp:effectExtent l="0" t="0" r="3810" b="4445"/>
            <wp:wrapNone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700"/>
        <w:gridCol w:w="3580"/>
        <w:gridCol w:w="1200"/>
        <w:gridCol w:w="700"/>
        <w:gridCol w:w="500"/>
        <w:gridCol w:w="22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30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240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0" w:lineRule="atLeast"/>
              <w:ind w:right="77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2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6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89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4560" behindDoc="1" locked="0" layoutInCell="0" allowOverlap="1">
            <wp:simplePos x="0" y="0"/>
            <wp:positionH relativeFrom="column">
              <wp:posOffset>6063615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3" w:lineRule="auto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fill out this 3-page form completely and neatly. For Elementary Level teams only: Team Managers MAY fill out the form, writing out the words dictated by the team.</w:t>
      </w:r>
    </w:p>
    <w:p>
      <w:pPr>
        <w:spacing w:line="12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347" w:lineRule="auto"/>
        <w:ind w:right="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At the tournament Presentation Site, the Prep Area Appraiser will ask for your team’s forms. A complete checklist of the required forms is below. None of the forms listed below can be used as a scoring item.</w:t>
      </w:r>
    </w:p>
    <w:p>
      <w:pPr>
        <w:spacing w:line="15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460"/>
        </w:tabs>
        <w:spacing w:line="359" w:lineRule="auto"/>
        <w:ind w:left="460" w:right="34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2"/>
        </w:numPr>
        <w:tabs>
          <w:tab w:val="left" w:pos="460"/>
        </w:tabs>
        <w:spacing w:line="359" w:lineRule="auto"/>
        <w:ind w:left="460" w:right="50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2"/>
        </w:numPr>
        <w:tabs>
          <w:tab w:val="left" w:pos="460"/>
        </w:tabs>
        <w:spacing w:line="359" w:lineRule="auto"/>
        <w:ind w:left="460" w:right="42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2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7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350" w:lineRule="auto"/>
        <w:ind w:left="460" w:right="160" w:hanging="319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</w:t>
      </w:r>
    </w:p>
    <w:p>
      <w:pPr>
        <w:spacing w:line="5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413" w:lineRule="auto"/>
        <w:ind w:left="460" w:right="1160" w:hanging="319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spacing w:line="21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 Brief Description of Team Choice Elements</w:t>
      </w:r>
    </w:p>
    <w:p>
      <w:pPr>
        <w:spacing w:line="4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>Team Choice Element 1</w:t>
      </w:r>
      <w:r>
        <w:rPr>
          <w:rFonts w:ascii="Arial" w:hAnsi="Arial" w:eastAsia="Arial"/>
          <w:color w:val="231F20"/>
          <w:sz w:val="18"/>
        </w:rPr>
        <w:t>: 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</w:t>
      </w:r>
    </w:p>
    <w:p>
      <w:pPr>
        <w:spacing w:line="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want them to evaluate. What would you like them to know about the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 xml:space="preserve">Team Choice Element 2: </w:t>
      </w:r>
      <w:r>
        <w:rPr>
          <w:rFonts w:ascii="Arial" w:hAnsi="Arial" w:eastAsia="Arial"/>
          <w:color w:val="231F20"/>
          <w:sz w:val="18"/>
        </w:rPr>
        <w:t>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75" w:lineRule="exact"/>
        <w:rPr>
          <w:rFonts w:ascii="Times New Roman" w:hAnsi="Times New Roman" w:eastAsia="Times New Roman"/>
        </w:rPr>
      </w:pPr>
    </w:p>
    <w:p>
      <w:pPr>
        <w:spacing w:line="377" w:lineRule="auto"/>
        <w:ind w:right="4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 want them to evaluate. What would you like them to know about the Team Choice Element?</w:t>
      </w:r>
    </w:p>
    <w:p>
      <w:pPr>
        <w:spacing w:line="377" w:lineRule="auto"/>
        <w:ind w:right="480"/>
        <w:rPr>
          <w:rFonts w:ascii="Arial" w:hAnsi="Arial" w:eastAsia="Arial"/>
          <w:color w:val="231F20"/>
          <w:sz w:val="18"/>
        </w:rPr>
        <w:sectPr>
          <w:pgSz w:w="12240" w:h="15840"/>
          <w:pgMar w:top="720" w:right="1300" w:bottom="832" w:left="344" w:header="0" w:footer="0" w:gutter="0"/>
          <w:cols w:equalWidth="0" w:num="2">
            <w:col w:w="195" w:space="620"/>
            <w:col w:w="9780"/>
          </w:cols>
          <w:docGrid w:linePitch="360" w:charSpace="0"/>
        </w:sect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bookmarkStart w:id="0" w:name="page36"/>
      <w:bookmarkEnd w:id="0"/>
      <w:r>
        <w:rPr>
          <w:rFonts w:ascii="Arial" w:hAnsi="Arial" w:eastAsia="Arial"/>
          <w:sz w:val="16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page">
              <wp:posOffset>6374130</wp:posOffset>
            </wp:positionH>
            <wp:positionV relativeFrom="page">
              <wp:posOffset>464185</wp:posOffset>
            </wp:positionV>
            <wp:extent cx="586105" cy="662305"/>
            <wp:effectExtent l="0" t="0" r="4445" b="4445"/>
            <wp:wrapNone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2 of 3 - ENGINEERING: IN IT TOGETHER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86360</wp:posOffset>
            </wp:positionV>
            <wp:extent cx="6291580" cy="12700"/>
            <wp:effectExtent l="0" t="0" r="0" b="0"/>
            <wp:wrapNone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5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9680" behindDoc="1" locked="0" layoutInCell="0" allowOverlap="1">
            <wp:simplePos x="0" y="0"/>
            <wp:positionH relativeFrom="column">
              <wp:posOffset>5080</wp:posOffset>
            </wp:positionH>
            <wp:positionV relativeFrom="paragraph">
              <wp:posOffset>276860</wp:posOffset>
            </wp:positionV>
            <wp:extent cx="6291580" cy="12700"/>
            <wp:effectExtent l="0" t="0" r="0" b="0"/>
            <wp:wrapNone/>
            <wp:docPr id="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5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93" w:lineRule="exact"/>
        <w:rPr>
          <w:rFonts w:ascii="Times New Roman" w:hAnsi="Times New Roman" w:eastAsia="Times New Roman"/>
        </w:rPr>
      </w:pPr>
    </w:p>
    <w:tbl>
      <w:tblPr>
        <w:tblStyle w:val="3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700"/>
        <w:gridCol w:w="3580"/>
        <w:gridCol w:w="1200"/>
        <w:gridCol w:w="700"/>
        <w:gridCol w:w="500"/>
        <w:gridCol w:w="22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4280" w:type="dxa"/>
            <w:gridSpan w:val="2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200" w:type="dxa"/>
            <w:gridSpan w:val="2"/>
            <w:tcBorders>
              <w:bottom w:val="single" w:color="221E1F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0" w:lineRule="atLeast"/>
              <w:ind w:right="77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tcBorders>
              <w:bottom w:val="single" w:color="221E1F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tcBorders>
              <w:bottom w:val="single" w:color="221E1F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tcBorders>
              <w:bottom w:val="single" w:color="221E1F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tcBorders>
              <w:bottom w:val="single" w:color="221E1F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2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6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0704" behindDoc="1" locked="0" layoutInCell="0" allowOverlap="1">
            <wp:simplePos x="0" y="0"/>
            <wp:positionH relativeFrom="column">
              <wp:posOffset>6060440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7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THREE</w:t>
      </w:r>
    </w:p>
    <w:p>
      <w:pPr>
        <w:spacing w:line="39" w:lineRule="exact"/>
        <w:rPr>
          <w:rFonts w:ascii="Times New Roman" w:hAnsi="Times New Roman" w:eastAsia="Times New Roman"/>
        </w:rPr>
      </w:pPr>
    </w:p>
    <w:p>
      <w:pPr>
        <w:spacing w:line="336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This Challenge asks the team to supply the following information to help the Appraisers evaluate your solution. This is PAGE 2 of the form. Be sure to fill in all pages.</w:t>
      </w:r>
    </w:p>
    <w:p>
      <w:pPr>
        <w:spacing w:line="143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Structure Specifications: </w:t>
      </w:r>
      <w:r>
        <w:rPr>
          <w:rFonts w:ascii="Arial" w:hAnsi="Arial" w:eastAsia="Arial"/>
          <w:color w:val="231F20"/>
          <w:sz w:val="19"/>
        </w:rPr>
        <w:t>Check to make sure your Structures meet these specifications (See Part A).</w:t>
      </w:r>
    </w:p>
    <w:p>
      <w:pPr>
        <w:spacing w:line="208" w:lineRule="exact"/>
        <w:rPr>
          <w:rFonts w:ascii="Times New Roman" w:hAnsi="Times New Roman" w:eastAsia="Times New Roman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 Structures are constructed of Balsa Wood and Glue. (A.2.a)</w:t>
      </w:r>
    </w:p>
    <w:p>
      <w:pPr>
        <w:spacing w:line="116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All the Structures are free standing. (A.2.a)</w:t>
      </w:r>
    </w:p>
    <w:p>
      <w:pPr>
        <w:spacing w:line="11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There are two or more Structures. (A.2.a) Total Number of Structures</w:t>
      </w:r>
    </w:p>
    <w:p>
      <w:pPr>
        <w:spacing w:line="11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 Structures are not painted. (A.3.a.v)</w:t>
      </w:r>
    </w:p>
    <w:p>
      <w:pPr>
        <w:spacing w:line="11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323" w:lineRule="auto"/>
        <w:ind w:left="460" w:right="4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 Total Combined Weight of the Structures is between: 15 to 100 grams (EL); 12 to 50 grams (ML); and 10 to 25 grams (SL/UL). (A.3.b)</w:t>
      </w:r>
    </w:p>
    <w:p>
      <w:pPr>
        <w:spacing w:line="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Each Structure is between 7.5in (19.1cm) and 9in (22.9cm) high. (A.3.c)</w:t>
      </w:r>
    </w:p>
    <w:p>
      <w:pPr>
        <w:spacing w:line="11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Each Structure can rest upon the Tester Base within one Region. (A.4.a)</w:t>
      </w:r>
    </w:p>
    <w:p>
      <w:pPr>
        <w:spacing w:line="111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1"/>
          <w:numId w:val="3"/>
        </w:numPr>
        <w:tabs>
          <w:tab w:val="left" w:pos="460"/>
        </w:tabs>
        <w:spacing w:line="0" w:lineRule="atLeast"/>
        <w:ind w:left="460" w:hanging="319"/>
        <w:jc w:val="both"/>
        <w:rPr>
          <w:rFonts w:ascii="Times New Roman" w:hAnsi="Times New Roman" w:eastAsia="Times New Roman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Is team choosing to attempt to go for Bonus score? (Yes/No) (A.4.c)</w:t>
      </w:r>
    </w:p>
    <w:p>
      <w:pPr>
        <w:spacing w:line="200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spacing w:line="238" w:lineRule="exact"/>
        <w:rPr>
          <w:rFonts w:ascii="Times New Roman" w:hAnsi="Times New Roman" w:eastAsia="Times New Roman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0"/>
        </w:tabs>
        <w:spacing w:line="0" w:lineRule="atLeast"/>
        <w:ind w:left="360" w:hanging="35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 Story:</w:t>
      </w:r>
    </w:p>
    <w:p>
      <w:pPr>
        <w:spacing w:line="29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Nation 1:</w:t>
      </w:r>
    </w:p>
    <w:p>
      <w:pPr>
        <w:spacing w:line="29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Nation 2:</w:t>
      </w:r>
    </w:p>
    <w:p>
      <w:pPr>
        <w:spacing w:line="29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International Issue.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6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How will your characters from the 2 team-chosen Nations work together to address the International Issue?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6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Art or Science creation from Nation 1.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6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Art or Science creation from Nation 2.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63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2"/>
          <w:numId w:val="3"/>
        </w:numPr>
        <w:tabs>
          <w:tab w:val="left" w:pos="460"/>
        </w:tabs>
        <w:spacing w:line="0" w:lineRule="atLeast"/>
        <w:ind w:left="460" w:hanging="262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How will your team integrate Structure Testing into the story?</w:t>
      </w:r>
    </w:p>
    <w:p>
      <w:pPr>
        <w:spacing w:line="2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3981450</wp:posOffset>
            </wp:positionH>
            <wp:positionV relativeFrom="paragraph">
              <wp:posOffset>-5889625</wp:posOffset>
            </wp:positionV>
            <wp:extent cx="484505" cy="3175"/>
            <wp:effectExtent l="0" t="0" r="0" b="0"/>
            <wp:wrapNone/>
            <wp:docPr id="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821055</wp:posOffset>
            </wp:positionH>
            <wp:positionV relativeFrom="paragraph">
              <wp:posOffset>-3926840</wp:posOffset>
            </wp:positionV>
            <wp:extent cx="1868170" cy="3175"/>
            <wp:effectExtent l="0" t="0" r="0" b="0"/>
            <wp:wrapNone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23776" behindDoc="1" locked="0" layoutInCell="0" allowOverlap="1">
            <wp:simplePos x="0" y="0"/>
            <wp:positionH relativeFrom="column">
              <wp:posOffset>821055</wp:posOffset>
            </wp:positionH>
            <wp:positionV relativeFrom="paragraph">
              <wp:posOffset>-3597275</wp:posOffset>
            </wp:positionV>
            <wp:extent cx="1868170" cy="3175"/>
            <wp:effectExtent l="0" t="0" r="0" b="0"/>
            <wp:wrapNone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68170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" w:lineRule="exact"/>
        <w:rPr>
          <w:rFonts w:ascii="Times New Roman" w:hAnsi="Times New Roman" w:eastAsia="Times New Roman"/>
        </w:rPr>
        <w:sectPr>
          <w:pgSz w:w="12240" w:h="15840"/>
          <w:pgMar w:top="1347" w:right="1220" w:bottom="451" w:left="1160" w:header="0" w:footer="0" w:gutter="0"/>
          <w:cols w:equalWidth="0" w:num="1">
            <w:col w:w="98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ENGINEERING: IN IT TOGETHER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86995</wp:posOffset>
            </wp:positionV>
            <wp:extent cx="6329680" cy="12700"/>
            <wp:effectExtent l="0" t="0" r="0" b="0"/>
            <wp:wrapNone/>
            <wp:docPr id="5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296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7872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252095</wp:posOffset>
            </wp:positionV>
            <wp:extent cx="6329680" cy="12700"/>
            <wp:effectExtent l="0" t="0" r="0" b="0"/>
            <wp:wrapNone/>
            <wp:docPr id="1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2968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8896" behindDoc="1" locked="0" layoutInCell="0" allowOverlap="1">
            <wp:simplePos x="0" y="0"/>
            <wp:positionH relativeFrom="column">
              <wp:posOffset>5632450</wp:posOffset>
            </wp:positionH>
            <wp:positionV relativeFrom="paragraph">
              <wp:posOffset>-653415</wp:posOffset>
            </wp:positionV>
            <wp:extent cx="586740" cy="662305"/>
            <wp:effectExtent l="0" t="0" r="3810" b="4445"/>
            <wp:wrapNone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20"/>
        <w:gridCol w:w="480"/>
        <w:gridCol w:w="220"/>
        <w:gridCol w:w="420"/>
        <w:gridCol w:w="100"/>
        <w:gridCol w:w="260"/>
        <w:gridCol w:w="120"/>
        <w:gridCol w:w="260"/>
        <w:gridCol w:w="100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5980" w:type="dxa"/>
            <w:gridSpan w:val="4"/>
            <w:shd w:val="clear" w:color="auto" w:fill="auto"/>
            <w:vAlign w:val="bottom"/>
          </w:tcPr>
          <w:p>
            <w:pPr>
              <w:spacing w:line="0" w:lineRule="atLeast"/>
              <w:ind w:left="35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0" w:lineRule="atLeast"/>
              <w:ind w:right="51"/>
              <w:jc w:val="righ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5"/>
                <w:sz w:val="18"/>
              </w:rPr>
            </w:pPr>
            <w:r>
              <w:rPr>
                <w:rFonts w:ascii="Arial" w:hAnsi="Arial" w:eastAsia="Arial"/>
                <w:color w:val="231F20"/>
                <w:w w:val="95"/>
                <w:sz w:val="18"/>
              </w:rPr>
              <w:t>Level:</w:t>
            </w:r>
          </w:p>
        </w:tc>
        <w:tc>
          <w:tcPr>
            <w:tcW w:w="1760" w:type="dxa"/>
            <w:gridSpan w:val="8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SL  </w:t>
            </w:r>
            <w:bookmarkStart w:id="1" w:name="_GoBack"/>
            <w:bookmarkEnd w:id="1"/>
            <w:r>
              <w:rPr>
                <w:rFonts w:ascii="Arial" w:hAnsi="Arial" w:eastAsia="Arial"/>
                <w:color w:val="231F20"/>
                <w:sz w:val="18"/>
              </w:rPr>
              <w:t>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9920" behindDoc="1" locked="0" layoutInCell="0" allowOverlap="1">
            <wp:simplePos x="0" y="0"/>
            <wp:positionH relativeFrom="column">
              <wp:posOffset>6053455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1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96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FOUR</w:t>
      </w:r>
    </w:p>
    <w:p>
      <w:pPr>
        <w:spacing w:line="39" w:lineRule="exact"/>
        <w:rPr>
          <w:rFonts w:ascii="Times New Roman" w:hAnsi="Times New Roman" w:eastAsia="Times New Roman"/>
        </w:rPr>
      </w:pPr>
    </w:p>
    <w:p>
      <w:pPr>
        <w:spacing w:line="336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43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720" w:right="1480" w:bottom="1440" w:left="344" w:header="0" w:footer="0" w:gutter="0"/>
          <w:cols w:equalWidth="0" w:num="2">
            <w:col w:w="195" w:space="660"/>
            <w:col w:w="95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05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10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6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5. 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accomplishments:</w:t>
      </w:r>
    </w:p>
    <w:p>
      <w:pPr>
        <w:spacing w:line="2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30944" behindDoc="1" locked="0" layoutInCell="0" allowOverlap="1">
            <wp:simplePos x="0" y="0"/>
            <wp:positionH relativeFrom="column">
              <wp:posOffset>-761365</wp:posOffset>
            </wp:positionH>
            <wp:positionV relativeFrom="paragraph">
              <wp:posOffset>1040765</wp:posOffset>
            </wp:positionV>
            <wp:extent cx="635" cy="0"/>
            <wp:effectExtent l="0" t="0" r="0" b="0"/>
            <wp:wrapNone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5" cy="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" w:lineRule="exact"/>
        <w:rPr>
          <w:rFonts w:ascii="Times New Roman" w:hAnsi="Times New Roman" w:eastAsia="Times New Roman"/>
        </w:rPr>
        <w:sectPr>
          <w:type w:val="continuous"/>
          <w:pgSz w:w="12240" w:h="15840"/>
          <w:pgMar w:top="720" w:right="2140" w:bottom="1440" w:left="1200" w:header="0" w:footer="0" w:gutter="0"/>
          <w:cols w:equalWidth="0" w:num="1">
            <w:col w:w="8900"/>
          </w:cols>
          <w:docGrid w:linePitch="360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1D"/>
    <w:multiLevelType w:val="multilevel"/>
    <w:tmpl w:val="0000001D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1E"/>
    <w:multiLevelType w:val="multilevel"/>
    <w:tmpl w:val="0000001E"/>
    <w:lvl w:ilvl="0" w:tentative="0">
      <w:start w:val="0"/>
      <w:numFmt w:val="decimal"/>
      <w:lvlText w:val="%1."/>
      <w:lvlJc w:val="left"/>
    </w:lvl>
    <w:lvl w:ilvl="1" w:tentative="0">
      <w:start w:val="1"/>
      <w:numFmt w:val="bullet"/>
      <w:lvlText w:val="□"/>
      <w:lvlJc w:val="left"/>
    </w:lvl>
    <w:lvl w:ilvl="2" w:tentative="0">
      <w:start w:val="1"/>
      <w:numFmt w:val="lowerLetter"/>
      <w:lvlText w:val="%3.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F1367"/>
    <w:rsid w:val="4F4342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2017-02-08T06:57:05Z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